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F9BABDC" w:rsidR="00A25CC8" w:rsidRDefault="00DB54F1" w:rsidP="00E75BE8">
            <w:pPr>
              <w:pStyle w:val="ConsPlusNormal"/>
              <w:jc w:val="both"/>
            </w:pPr>
            <w:r>
              <w:t xml:space="preserve">по состоянию на </w:t>
            </w:r>
            <w:r w:rsidR="007C1B15">
              <w:t>30.11.2023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01435882"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AF2DA7">
              <w:rPr>
                <w:spacing w:val="-12"/>
              </w:rPr>
              <w:t>40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AE685E">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AE685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AE685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C736DE" w:rsidRPr="00B058C7" w14:paraId="79E95E21" w14:textId="77777777" w:rsidTr="00501DC6">
              <w:trPr>
                <w:trHeight w:val="114"/>
              </w:trPr>
              <w:tc>
                <w:tcPr>
                  <w:tcW w:w="2527" w:type="dxa"/>
                  <w:shd w:val="clear" w:color="auto" w:fill="auto"/>
                  <w:hideMark/>
                </w:tcPr>
                <w:p w14:paraId="03DA3CB2" w14:textId="4B964242" w:rsidR="00C736DE" w:rsidRPr="002952A4" w:rsidRDefault="00C736DE" w:rsidP="00AE685E">
                  <w:pPr>
                    <w:framePr w:hSpace="180" w:wrap="around" w:hAnchor="margin" w:xAlign="center" w:y="-1139"/>
                    <w:spacing w:after="0" w:line="240" w:lineRule="auto"/>
                  </w:pPr>
                  <w:r w:rsidRPr="00073C37">
                    <w:t>Сбербанк, ао, гос.рег.№10301481B</w:t>
                  </w:r>
                </w:p>
              </w:tc>
              <w:tc>
                <w:tcPr>
                  <w:tcW w:w="1670" w:type="dxa"/>
                  <w:shd w:val="clear" w:color="auto" w:fill="auto"/>
                  <w:hideMark/>
                </w:tcPr>
                <w:p w14:paraId="66571DC0" w14:textId="58479D90" w:rsidR="00C736DE" w:rsidRPr="002952A4" w:rsidRDefault="00C736DE" w:rsidP="00AE685E">
                  <w:pPr>
                    <w:framePr w:hSpace="180" w:wrap="around" w:hAnchor="margin" w:xAlign="center" w:y="-1139"/>
                    <w:spacing w:after="0" w:line="240" w:lineRule="auto"/>
                  </w:pPr>
                  <w:r w:rsidRPr="00073C37">
                    <w:t>RU0009029540</w:t>
                  </w:r>
                </w:p>
              </w:tc>
              <w:tc>
                <w:tcPr>
                  <w:tcW w:w="1129" w:type="dxa"/>
                  <w:shd w:val="clear" w:color="auto" w:fill="auto"/>
                  <w:hideMark/>
                </w:tcPr>
                <w:p w14:paraId="371D4B95" w14:textId="65C99C4D" w:rsidR="00C736DE" w:rsidRPr="002952A4" w:rsidRDefault="00C736DE" w:rsidP="00AE685E">
                  <w:pPr>
                    <w:framePr w:hSpace="180" w:wrap="around" w:hAnchor="margin" w:xAlign="center" w:y="-1139"/>
                    <w:spacing w:after="0" w:line="240" w:lineRule="auto"/>
                    <w:jc w:val="center"/>
                  </w:pPr>
                  <w:r w:rsidRPr="00073C37">
                    <w:t>9,02</w:t>
                  </w:r>
                </w:p>
              </w:tc>
            </w:tr>
            <w:tr w:rsidR="00C736DE" w:rsidRPr="00B058C7" w14:paraId="61546E31" w14:textId="77777777" w:rsidTr="00501DC6">
              <w:trPr>
                <w:trHeight w:val="114"/>
              </w:trPr>
              <w:tc>
                <w:tcPr>
                  <w:tcW w:w="2527" w:type="dxa"/>
                  <w:shd w:val="clear" w:color="auto" w:fill="auto"/>
                </w:tcPr>
                <w:p w14:paraId="4BA7EC7D" w14:textId="3E5BB4BF" w:rsidR="00C736DE" w:rsidRPr="002952A4" w:rsidRDefault="00C736DE" w:rsidP="00AE685E">
                  <w:pPr>
                    <w:framePr w:hSpace="180" w:wrap="around" w:hAnchor="margin" w:xAlign="center" w:y="-1139"/>
                    <w:spacing w:after="0" w:line="240" w:lineRule="auto"/>
                  </w:pPr>
                  <w:r w:rsidRPr="00073C37">
                    <w:t>ОФЗ-ПК 24021 24/04/24</w:t>
                  </w:r>
                </w:p>
              </w:tc>
              <w:tc>
                <w:tcPr>
                  <w:tcW w:w="1670" w:type="dxa"/>
                  <w:shd w:val="clear" w:color="auto" w:fill="auto"/>
                </w:tcPr>
                <w:p w14:paraId="04285D8B" w14:textId="148E3EF1" w:rsidR="00C736DE" w:rsidRPr="000D4986" w:rsidRDefault="00C736DE" w:rsidP="00AE685E">
                  <w:pPr>
                    <w:framePr w:hSpace="180" w:wrap="around" w:hAnchor="margin" w:xAlign="center" w:y="-1139"/>
                    <w:spacing w:after="0" w:line="240" w:lineRule="auto"/>
                  </w:pPr>
                  <w:r w:rsidRPr="00073C37">
                    <w:t>RU000A101CK7</w:t>
                  </w:r>
                </w:p>
              </w:tc>
              <w:tc>
                <w:tcPr>
                  <w:tcW w:w="1129" w:type="dxa"/>
                  <w:shd w:val="clear" w:color="auto" w:fill="auto"/>
                </w:tcPr>
                <w:p w14:paraId="1B9940B7" w14:textId="253E8DF7" w:rsidR="00C736DE" w:rsidRPr="00EA1AA5" w:rsidRDefault="00C736DE" w:rsidP="00AE685E">
                  <w:pPr>
                    <w:framePr w:hSpace="180" w:wrap="around" w:hAnchor="margin" w:xAlign="center" w:y="-1139"/>
                    <w:spacing w:after="0" w:line="240" w:lineRule="auto"/>
                    <w:jc w:val="center"/>
                  </w:pPr>
                  <w:r w:rsidRPr="00073C37">
                    <w:t>7,99</w:t>
                  </w:r>
                </w:p>
              </w:tc>
            </w:tr>
            <w:tr w:rsidR="00C736DE" w:rsidRPr="00B058C7" w14:paraId="7E4170BC" w14:textId="77777777" w:rsidTr="00501DC6">
              <w:trPr>
                <w:trHeight w:val="334"/>
              </w:trPr>
              <w:tc>
                <w:tcPr>
                  <w:tcW w:w="2527" w:type="dxa"/>
                  <w:shd w:val="clear" w:color="auto" w:fill="auto"/>
                </w:tcPr>
                <w:p w14:paraId="5FAC6F3B" w14:textId="0035A862" w:rsidR="00C736DE" w:rsidRPr="002952A4" w:rsidRDefault="00C736DE" w:rsidP="00AE685E">
                  <w:pPr>
                    <w:framePr w:hSpace="180" w:wrap="around" w:hAnchor="margin" w:xAlign="center" w:y="-1139"/>
                    <w:spacing w:after="0" w:line="240" w:lineRule="auto"/>
                  </w:pPr>
                  <w:r w:rsidRPr="00073C37">
                    <w:t>ЛУКОЙЛ, ао, гос.рег.№1-01-00077-A</w:t>
                  </w:r>
                </w:p>
              </w:tc>
              <w:tc>
                <w:tcPr>
                  <w:tcW w:w="1670" w:type="dxa"/>
                  <w:shd w:val="clear" w:color="auto" w:fill="auto"/>
                </w:tcPr>
                <w:p w14:paraId="753407DE" w14:textId="21D84738" w:rsidR="00C736DE" w:rsidRPr="002952A4" w:rsidRDefault="00C736DE" w:rsidP="00AE685E">
                  <w:pPr>
                    <w:framePr w:hSpace="180" w:wrap="around" w:hAnchor="margin" w:xAlign="center" w:y="-1139"/>
                    <w:spacing w:after="0" w:line="240" w:lineRule="auto"/>
                  </w:pPr>
                  <w:r w:rsidRPr="00073C37">
                    <w:t>RU0009024277</w:t>
                  </w:r>
                </w:p>
              </w:tc>
              <w:tc>
                <w:tcPr>
                  <w:tcW w:w="1129" w:type="dxa"/>
                  <w:shd w:val="clear" w:color="auto" w:fill="auto"/>
                </w:tcPr>
                <w:p w14:paraId="681EBCE4" w14:textId="4F7F75A9" w:rsidR="00C736DE" w:rsidRPr="002952A4" w:rsidRDefault="00C736DE" w:rsidP="00AE685E">
                  <w:pPr>
                    <w:framePr w:hSpace="180" w:wrap="around" w:hAnchor="margin" w:xAlign="center" w:y="-1139"/>
                    <w:spacing w:after="0" w:line="240" w:lineRule="auto"/>
                    <w:jc w:val="center"/>
                  </w:pPr>
                  <w:r w:rsidRPr="00073C37">
                    <w:t>7,96</w:t>
                  </w:r>
                </w:p>
              </w:tc>
            </w:tr>
            <w:tr w:rsidR="00C736DE" w:rsidRPr="00B058C7" w14:paraId="24B23156" w14:textId="77777777" w:rsidTr="00501DC6">
              <w:trPr>
                <w:trHeight w:val="114"/>
              </w:trPr>
              <w:tc>
                <w:tcPr>
                  <w:tcW w:w="2527" w:type="dxa"/>
                  <w:shd w:val="clear" w:color="auto" w:fill="auto"/>
                </w:tcPr>
                <w:p w14:paraId="5F70DD03" w14:textId="7523EDC1" w:rsidR="00C736DE" w:rsidRPr="00C736DE" w:rsidRDefault="00C736DE" w:rsidP="00AE685E">
                  <w:pPr>
                    <w:framePr w:hSpace="180" w:wrap="around" w:hAnchor="margin" w:xAlign="center" w:y="-1139"/>
                    <w:spacing w:after="0" w:line="240" w:lineRule="auto"/>
                    <w:rPr>
                      <w:lang w:val="en-US"/>
                    </w:rPr>
                  </w:pPr>
                  <w:r w:rsidRPr="00073C37">
                    <w:t>АДР</w:t>
                  </w:r>
                  <w:r w:rsidRPr="00C736DE">
                    <w:rPr>
                      <w:lang w:val="en-US"/>
                    </w:rPr>
                    <w:t xml:space="preserve"> Ozon Holdings PLC US69269L1044</w:t>
                  </w:r>
                </w:p>
              </w:tc>
              <w:tc>
                <w:tcPr>
                  <w:tcW w:w="1670" w:type="dxa"/>
                  <w:shd w:val="clear" w:color="auto" w:fill="auto"/>
                </w:tcPr>
                <w:p w14:paraId="07DBB3AE" w14:textId="0203035A" w:rsidR="00C736DE" w:rsidRPr="002952A4" w:rsidRDefault="00C736DE" w:rsidP="00AE685E">
                  <w:pPr>
                    <w:framePr w:hSpace="180" w:wrap="around" w:hAnchor="margin" w:xAlign="center" w:y="-1139"/>
                    <w:spacing w:after="0" w:line="240" w:lineRule="auto"/>
                  </w:pPr>
                  <w:r w:rsidRPr="00073C37">
                    <w:t>US69269L1044</w:t>
                  </w:r>
                </w:p>
              </w:tc>
              <w:tc>
                <w:tcPr>
                  <w:tcW w:w="1129" w:type="dxa"/>
                  <w:shd w:val="clear" w:color="auto" w:fill="auto"/>
                </w:tcPr>
                <w:p w14:paraId="1288C9CB" w14:textId="5E8DD436" w:rsidR="00C736DE" w:rsidRPr="002952A4" w:rsidRDefault="00C736DE" w:rsidP="00AE685E">
                  <w:pPr>
                    <w:framePr w:hSpace="180" w:wrap="around" w:hAnchor="margin" w:xAlign="center" w:y="-1139"/>
                    <w:spacing w:after="0" w:line="240" w:lineRule="auto"/>
                    <w:jc w:val="center"/>
                  </w:pPr>
                  <w:r w:rsidRPr="00073C37">
                    <w:t>5,82</w:t>
                  </w:r>
                </w:p>
              </w:tc>
            </w:tr>
            <w:tr w:rsidR="00C736DE" w:rsidRPr="00B058C7" w14:paraId="45EA09CF" w14:textId="77777777" w:rsidTr="00501DC6">
              <w:trPr>
                <w:trHeight w:val="114"/>
              </w:trPr>
              <w:tc>
                <w:tcPr>
                  <w:tcW w:w="2527" w:type="dxa"/>
                  <w:shd w:val="clear" w:color="auto" w:fill="auto"/>
                </w:tcPr>
                <w:p w14:paraId="631B79BF" w14:textId="30F70648" w:rsidR="00C736DE" w:rsidRPr="00C736DE" w:rsidRDefault="00C736DE" w:rsidP="00AE685E">
                  <w:pPr>
                    <w:framePr w:hSpace="180" w:wrap="around" w:hAnchor="margin" w:xAlign="center" w:y="-1139"/>
                    <w:tabs>
                      <w:tab w:val="right" w:pos="2087"/>
                    </w:tabs>
                    <w:spacing w:after="0" w:line="240" w:lineRule="auto"/>
                    <w:rPr>
                      <w:lang w:val="en-US"/>
                    </w:rPr>
                  </w:pPr>
                  <w:r w:rsidRPr="00073C37">
                    <w:t>ГДР</w:t>
                  </w:r>
                  <w:r w:rsidRPr="00C736DE">
                    <w:rPr>
                      <w:lang w:val="en-US"/>
                    </w:rPr>
                    <w:t xml:space="preserve"> TCS Group Holding PLC ORD SHS CL A</w:t>
                  </w:r>
                </w:p>
              </w:tc>
              <w:tc>
                <w:tcPr>
                  <w:tcW w:w="1670" w:type="dxa"/>
                  <w:shd w:val="clear" w:color="auto" w:fill="auto"/>
                </w:tcPr>
                <w:p w14:paraId="301A757F" w14:textId="40AAA8D2" w:rsidR="00C736DE" w:rsidRPr="002952A4" w:rsidRDefault="00C736DE" w:rsidP="00AE685E">
                  <w:pPr>
                    <w:framePr w:hSpace="180" w:wrap="around" w:hAnchor="margin" w:xAlign="center" w:y="-1139"/>
                    <w:spacing w:after="0" w:line="240" w:lineRule="auto"/>
                  </w:pPr>
                  <w:r w:rsidRPr="00073C37">
                    <w:t>US87238U2033</w:t>
                  </w:r>
                </w:p>
              </w:tc>
              <w:tc>
                <w:tcPr>
                  <w:tcW w:w="1129" w:type="dxa"/>
                  <w:shd w:val="clear" w:color="auto" w:fill="auto"/>
                </w:tcPr>
                <w:p w14:paraId="021A4C34" w14:textId="2982FF7E" w:rsidR="00C736DE" w:rsidRPr="002952A4" w:rsidRDefault="00C736DE" w:rsidP="00AE685E">
                  <w:pPr>
                    <w:framePr w:hSpace="180" w:wrap="around" w:hAnchor="margin" w:xAlign="center" w:y="-1139"/>
                    <w:spacing w:after="0" w:line="240" w:lineRule="auto"/>
                    <w:jc w:val="center"/>
                  </w:pPr>
                  <w:r w:rsidRPr="00073C37">
                    <w:t>5,78</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bookmarkStart w:id="1" w:name="_GoBack"/>
            <w:bookmarkEnd w:id="1"/>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F9F4036" w:rsidR="000A53C9" w:rsidRPr="00636BD0" w:rsidRDefault="005605B8" w:rsidP="002C3D5F">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AE685E"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AE685E" w:rsidRDefault="00AE685E" w:rsidP="00AE685E">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6EA60E79" w:rsidR="00AE685E" w:rsidRDefault="00AE685E" w:rsidP="00AE685E">
            <w:pPr>
              <w:pStyle w:val="ConsPlusNormal"/>
              <w:spacing w:after="60"/>
              <w:jc w:val="center"/>
            </w:pPr>
            <w:r w:rsidRPr="00E916C6">
              <w:t>1,0%</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7E78D666" w:rsidR="00AE685E" w:rsidRPr="000A53C9" w:rsidRDefault="00AE685E" w:rsidP="00AE685E">
            <w:pPr>
              <w:pStyle w:val="ConsPlusNormal"/>
              <w:spacing w:after="60"/>
              <w:jc w:val="center"/>
              <w:rPr>
                <w:highlight w:val="yellow"/>
              </w:rPr>
            </w:pPr>
            <w:r w:rsidRPr="00E916C6">
              <w:t>-0,1%</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AE685E" w:rsidRDefault="00AE685E" w:rsidP="00AE685E">
            <w:pPr>
              <w:spacing w:after="60"/>
              <w:jc w:val="center"/>
            </w:pPr>
          </w:p>
        </w:tc>
      </w:tr>
      <w:tr w:rsidR="00AE685E"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AE685E" w:rsidRDefault="00AE685E" w:rsidP="00AE685E">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51DDDA12" w:rsidR="00AE685E" w:rsidRDefault="00AE685E" w:rsidP="00AE685E">
            <w:pPr>
              <w:pStyle w:val="ConsPlusNormal"/>
              <w:spacing w:after="60"/>
              <w:jc w:val="center"/>
            </w:pPr>
            <w:r w:rsidRPr="00E916C6">
              <w:t>2,4%</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76F8D1E8" w:rsidR="00AE685E" w:rsidRPr="000A53C9" w:rsidRDefault="00AE685E" w:rsidP="00AE685E">
            <w:pPr>
              <w:pStyle w:val="ConsPlusNormal"/>
              <w:spacing w:after="60"/>
              <w:jc w:val="center"/>
              <w:rPr>
                <w:highlight w:val="yellow"/>
              </w:rPr>
            </w:pPr>
            <w:r w:rsidRPr="00E916C6">
              <w:t>-0,4%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AE685E" w:rsidRDefault="00AE685E" w:rsidP="00AE685E">
            <w:pPr>
              <w:spacing w:after="60"/>
              <w:jc w:val="center"/>
            </w:pPr>
          </w:p>
        </w:tc>
      </w:tr>
      <w:tr w:rsidR="00AE685E"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AE685E" w:rsidRDefault="00AE685E" w:rsidP="00AE685E">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1A831318" w:rsidR="00AE685E" w:rsidRDefault="00AE685E" w:rsidP="00AE685E">
            <w:pPr>
              <w:pStyle w:val="ConsPlusNormal"/>
              <w:spacing w:after="60"/>
              <w:jc w:val="center"/>
            </w:pPr>
            <w:r w:rsidRPr="00E916C6">
              <w:t>20,1%</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1F2D2BD8" w:rsidR="00AE685E" w:rsidRPr="000A53C9" w:rsidRDefault="00AE685E" w:rsidP="00AE685E">
            <w:pPr>
              <w:pStyle w:val="ConsPlusNormal"/>
              <w:spacing w:after="60"/>
              <w:jc w:val="center"/>
              <w:rPr>
                <w:highlight w:val="yellow"/>
              </w:rPr>
            </w:pPr>
            <w:r w:rsidRPr="00E916C6">
              <w:t>15,9%</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AE685E" w:rsidRDefault="00AE685E" w:rsidP="00AE685E">
            <w:pPr>
              <w:spacing w:after="60"/>
              <w:jc w:val="center"/>
            </w:pPr>
          </w:p>
        </w:tc>
      </w:tr>
      <w:tr w:rsidR="00AE685E"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AE685E" w:rsidRDefault="00AE685E" w:rsidP="00AE685E">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1839ECD1" w:rsidR="00AE685E" w:rsidRDefault="00AE685E" w:rsidP="00AE685E">
            <w:pPr>
              <w:pStyle w:val="ConsPlusNormal"/>
              <w:spacing w:after="60"/>
              <w:jc w:val="center"/>
            </w:pPr>
            <w:r w:rsidRPr="00E916C6">
              <w:t>46,9%</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5E944957" w:rsidR="00AE685E" w:rsidRPr="000A53C9" w:rsidRDefault="00AE685E" w:rsidP="00AE685E">
            <w:pPr>
              <w:pStyle w:val="ConsPlusNormal"/>
              <w:spacing w:after="60"/>
              <w:jc w:val="center"/>
              <w:rPr>
                <w:highlight w:val="yellow"/>
              </w:rPr>
            </w:pPr>
            <w:r w:rsidRPr="00E916C6">
              <w:t>39,5%</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AE685E" w:rsidRDefault="00AE685E" w:rsidP="00AE685E">
            <w:pPr>
              <w:spacing w:after="60"/>
              <w:jc w:val="center"/>
            </w:pPr>
          </w:p>
        </w:tc>
      </w:tr>
      <w:tr w:rsidR="00AE685E"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AE685E" w:rsidRDefault="00AE685E" w:rsidP="00AE685E">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00754470" w:rsidR="00AE685E" w:rsidRDefault="00AE685E" w:rsidP="00AE685E">
            <w:pPr>
              <w:pStyle w:val="ConsPlusNormal"/>
              <w:spacing w:after="60"/>
              <w:jc w:val="center"/>
            </w:pPr>
            <w:r w:rsidRPr="00E916C6">
              <w:t>37,4%</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02D8F185" w:rsidR="00AE685E" w:rsidRPr="000A53C9" w:rsidRDefault="00AE685E" w:rsidP="00AE685E">
            <w:pPr>
              <w:pStyle w:val="ConsPlusNormal"/>
              <w:spacing w:after="60"/>
              <w:jc w:val="center"/>
              <w:rPr>
                <w:highlight w:val="yellow"/>
              </w:rPr>
            </w:pPr>
            <w:r w:rsidRPr="00E916C6">
              <w:t>7,0%</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AE685E" w:rsidRDefault="00AE685E" w:rsidP="00AE685E">
            <w:pPr>
              <w:spacing w:after="60"/>
              <w:jc w:val="center"/>
            </w:pPr>
          </w:p>
        </w:tc>
      </w:tr>
      <w:tr w:rsidR="00AE685E"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AE685E" w:rsidRDefault="00AE685E" w:rsidP="00AE685E"/>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AE685E" w:rsidRDefault="00AE685E" w:rsidP="00AE685E">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0063A390" w:rsidR="00AE685E" w:rsidRDefault="00AE685E" w:rsidP="00AE685E">
            <w:pPr>
              <w:pStyle w:val="ConsPlusNormal"/>
              <w:spacing w:after="60"/>
              <w:jc w:val="center"/>
            </w:pPr>
            <w:r w:rsidRPr="00E916C6">
              <w:t>66,5%</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678EB8B" w:rsidR="00AE685E" w:rsidRPr="000A53C9" w:rsidRDefault="00AE685E" w:rsidP="00AE685E">
            <w:pPr>
              <w:pStyle w:val="ConsPlusNormal"/>
              <w:spacing w:after="60"/>
              <w:jc w:val="center"/>
              <w:rPr>
                <w:highlight w:val="yellow"/>
              </w:rPr>
            </w:pPr>
            <w:r w:rsidRPr="00E916C6">
              <w:t>25,4%</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AE685E" w:rsidRDefault="00AE685E" w:rsidP="00AE685E">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C57025F" w:rsidR="00CC5DF1" w:rsidRPr="004605F0" w:rsidRDefault="001E01CC" w:rsidP="00D21890">
            <w:pPr>
              <w:pStyle w:val="ConsPlusNormal"/>
              <w:jc w:val="both"/>
              <w:rPr>
                <w:color w:val="000000"/>
              </w:rPr>
            </w:pPr>
            <w:r>
              <w:rPr>
                <w:color w:val="000000"/>
              </w:rPr>
              <w:t>393 519,2</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099F6767"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0B41E7">
              <w:t>478 116 353,64</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80BF3"/>
    <w:rsid w:val="00082CE5"/>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879BF"/>
    <w:rsid w:val="00496BC5"/>
    <w:rsid w:val="004A0181"/>
    <w:rsid w:val="004A0AA2"/>
    <w:rsid w:val="004A230A"/>
    <w:rsid w:val="004B3677"/>
    <w:rsid w:val="004C07E0"/>
    <w:rsid w:val="004C3EB1"/>
    <w:rsid w:val="004C4035"/>
    <w:rsid w:val="004C7320"/>
    <w:rsid w:val="004D3818"/>
    <w:rsid w:val="004E5823"/>
    <w:rsid w:val="00501DC6"/>
    <w:rsid w:val="00524897"/>
    <w:rsid w:val="00525A81"/>
    <w:rsid w:val="005355D5"/>
    <w:rsid w:val="0054064D"/>
    <w:rsid w:val="00556E78"/>
    <w:rsid w:val="005605B8"/>
    <w:rsid w:val="00560664"/>
    <w:rsid w:val="005802E0"/>
    <w:rsid w:val="00583CA8"/>
    <w:rsid w:val="0059616D"/>
    <w:rsid w:val="0059796B"/>
    <w:rsid w:val="005C2100"/>
    <w:rsid w:val="005C235E"/>
    <w:rsid w:val="005E6688"/>
    <w:rsid w:val="005F7F02"/>
    <w:rsid w:val="00636BD0"/>
    <w:rsid w:val="0064779C"/>
    <w:rsid w:val="006768E3"/>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41BD9"/>
    <w:rsid w:val="00B7076C"/>
    <w:rsid w:val="00B76FF1"/>
    <w:rsid w:val="00B821C9"/>
    <w:rsid w:val="00B82E82"/>
    <w:rsid w:val="00BA4CC8"/>
    <w:rsid w:val="00BB1C11"/>
    <w:rsid w:val="00BB33AD"/>
    <w:rsid w:val="00BD0DC3"/>
    <w:rsid w:val="00C006F5"/>
    <w:rsid w:val="00C04C8F"/>
    <w:rsid w:val="00C20F33"/>
    <w:rsid w:val="00C40C2C"/>
    <w:rsid w:val="00C52982"/>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70FFD"/>
    <w:rsid w:val="00E75BE8"/>
    <w:rsid w:val="00E76055"/>
    <w:rsid w:val="00E76DE9"/>
    <w:rsid w:val="00EA73DB"/>
    <w:rsid w:val="00F01886"/>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1621-FFB3-47A6-BE11-BFD7E738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78</cp:revision>
  <dcterms:created xsi:type="dcterms:W3CDTF">2023-01-26T09:33:00Z</dcterms:created>
  <dcterms:modified xsi:type="dcterms:W3CDTF">2023-12-11T08:07:00Z</dcterms:modified>
</cp:coreProperties>
</file>